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29" w:rsidRPr="00BE510E" w:rsidRDefault="00BE510E" w:rsidP="002A1D7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E510E">
        <w:rPr>
          <w:b/>
          <w:sz w:val="28"/>
          <w:szCs w:val="28"/>
        </w:rPr>
        <w:t>Criminal Justice Capable (</w:t>
      </w:r>
      <w:r w:rsidR="00F23C21" w:rsidRPr="00BE510E">
        <w:rPr>
          <w:b/>
          <w:sz w:val="28"/>
          <w:szCs w:val="28"/>
        </w:rPr>
        <w:t>CJC</w:t>
      </w:r>
      <w:r w:rsidRPr="00BE510E">
        <w:rPr>
          <w:b/>
          <w:sz w:val="28"/>
          <w:szCs w:val="28"/>
        </w:rPr>
        <w:t>)</w:t>
      </w:r>
    </w:p>
    <w:p w:rsidR="00BE510E" w:rsidRPr="00BE510E" w:rsidRDefault="00BE510E" w:rsidP="002A1D7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E510E">
        <w:rPr>
          <w:b/>
          <w:sz w:val="28"/>
          <w:szCs w:val="28"/>
        </w:rPr>
        <w:t>Meeting Minutes</w:t>
      </w:r>
    </w:p>
    <w:p w:rsidR="00F23C21" w:rsidRPr="00BE510E" w:rsidRDefault="00F23C21" w:rsidP="002A1D7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E510E">
        <w:rPr>
          <w:b/>
          <w:sz w:val="28"/>
          <w:szCs w:val="28"/>
        </w:rPr>
        <w:t>June 17, 2015</w:t>
      </w:r>
      <w:r w:rsidR="00BE510E" w:rsidRPr="00BE510E">
        <w:rPr>
          <w:b/>
          <w:sz w:val="28"/>
          <w:szCs w:val="28"/>
        </w:rPr>
        <w:t xml:space="preserve"> </w:t>
      </w:r>
      <w:r w:rsidRPr="00BE510E">
        <w:rPr>
          <w:b/>
          <w:sz w:val="28"/>
          <w:szCs w:val="28"/>
        </w:rPr>
        <w:t>1:30 – 3:00</w:t>
      </w:r>
    </w:p>
    <w:p w:rsidR="00F23C21" w:rsidRDefault="00F23C21" w:rsidP="002A1D70">
      <w:pPr>
        <w:jc w:val="center"/>
      </w:pPr>
    </w:p>
    <w:p w:rsidR="00BE510E" w:rsidRDefault="00BE510E" w:rsidP="002A1D70">
      <w:pPr>
        <w:jc w:val="center"/>
        <w:rPr>
          <w:b/>
        </w:rPr>
      </w:pPr>
      <w:proofErr w:type="gramStart"/>
      <w:r>
        <w:rPr>
          <w:b/>
        </w:rPr>
        <w:t xml:space="preserve">Attending: Kim Owens, Monica Hutt, Jane Helmstetter, Erin O’Keefe, </w:t>
      </w:r>
      <w:r w:rsidR="009036D0">
        <w:rPr>
          <w:b/>
        </w:rPr>
        <w:t>Michael</w:t>
      </w:r>
      <w:r>
        <w:rPr>
          <w:b/>
        </w:rPr>
        <w:t xml:space="preserve"> McAdoo, Christine Chandler, </w:t>
      </w:r>
      <w:r w:rsidR="00F31B85" w:rsidRPr="002A1D70">
        <w:rPr>
          <w:b/>
        </w:rPr>
        <w:t>Deborah Hopkins</w:t>
      </w:r>
      <w:r w:rsidR="00F31B85">
        <w:rPr>
          <w:b/>
        </w:rPr>
        <w:t xml:space="preserve"> </w:t>
      </w:r>
      <w:r w:rsidR="009036D0">
        <w:rPr>
          <w:b/>
        </w:rPr>
        <w:t>and Michael</w:t>
      </w:r>
      <w:r>
        <w:rPr>
          <w:b/>
        </w:rPr>
        <w:t xml:space="preserve"> Murphy.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Phoning in </w:t>
      </w:r>
      <w:r w:rsidR="009036D0">
        <w:rPr>
          <w:b/>
        </w:rPr>
        <w:t xml:space="preserve">were </w:t>
      </w:r>
      <w:r>
        <w:rPr>
          <w:b/>
        </w:rPr>
        <w:t xml:space="preserve">Lorena </w:t>
      </w:r>
      <w:proofErr w:type="spellStart"/>
      <w:r>
        <w:rPr>
          <w:b/>
        </w:rPr>
        <w:t>Fulham</w:t>
      </w:r>
      <w:proofErr w:type="spellEnd"/>
      <w:r>
        <w:rPr>
          <w:b/>
        </w:rPr>
        <w:t>, Mark Young, Jennifer Jones-</w:t>
      </w:r>
      <w:proofErr w:type="spellStart"/>
      <w:r>
        <w:rPr>
          <w:b/>
        </w:rPr>
        <w:t>Callin</w:t>
      </w:r>
      <w:proofErr w:type="spellEnd"/>
      <w:r>
        <w:rPr>
          <w:b/>
        </w:rPr>
        <w:t xml:space="preserve">, AJ Rubin, </w:t>
      </w:r>
      <w:r w:rsidR="00F31B85">
        <w:rPr>
          <w:b/>
        </w:rPr>
        <w:t xml:space="preserve">and </w:t>
      </w:r>
      <w:r>
        <w:rPr>
          <w:b/>
        </w:rPr>
        <w:t>Ed</w:t>
      </w:r>
      <w:r w:rsidR="006D717C">
        <w:rPr>
          <w:b/>
        </w:rPr>
        <w:t xml:space="preserve"> Riddle</w:t>
      </w:r>
      <w:r w:rsidR="00F31B85">
        <w:rPr>
          <w:b/>
        </w:rPr>
        <w:t>.</w:t>
      </w:r>
      <w:proofErr w:type="gramEnd"/>
      <w:r w:rsidR="00884B9F">
        <w:rPr>
          <w:b/>
          <w:color w:val="0070C0"/>
        </w:rPr>
        <w:t xml:space="preserve"> </w:t>
      </w:r>
      <w:r w:rsidR="006D717C">
        <w:rPr>
          <w:b/>
        </w:rPr>
        <w:t xml:space="preserve">Merrick </w:t>
      </w:r>
      <w:proofErr w:type="gramStart"/>
      <w:r w:rsidR="006D717C">
        <w:rPr>
          <w:b/>
        </w:rPr>
        <w:t>Grutchfield  (</w:t>
      </w:r>
      <w:proofErr w:type="gramEnd"/>
      <w:r w:rsidR="006D717C">
        <w:rPr>
          <w:b/>
        </w:rPr>
        <w:t>s</w:t>
      </w:r>
      <w:r>
        <w:rPr>
          <w:b/>
        </w:rPr>
        <w:t>cribe)</w:t>
      </w:r>
    </w:p>
    <w:p w:rsidR="002A1D70" w:rsidRDefault="002A1D70" w:rsidP="002A1D70">
      <w:pPr>
        <w:jc w:val="center"/>
        <w:rPr>
          <w:b/>
        </w:rPr>
      </w:pPr>
    </w:p>
    <w:p w:rsidR="00F23C21" w:rsidRDefault="00BE510E" w:rsidP="002A1D70">
      <w:r>
        <w:rPr>
          <w:b/>
        </w:rPr>
        <w:t>General Updates</w:t>
      </w:r>
    </w:p>
    <w:p w:rsidR="00DD69E0" w:rsidRDefault="0072201C" w:rsidP="002A1D70">
      <w:pPr>
        <w:pStyle w:val="NoSpacing"/>
        <w:numPr>
          <w:ilvl w:val="0"/>
          <w:numId w:val="7"/>
        </w:numPr>
        <w:spacing w:line="276" w:lineRule="auto"/>
      </w:pPr>
      <w:r w:rsidRPr="006D6D05">
        <w:t>Team 2</w:t>
      </w:r>
      <w:r w:rsidRPr="00BE510E">
        <w:rPr>
          <w:b/>
        </w:rPr>
        <w:t xml:space="preserve"> </w:t>
      </w:r>
      <w:r w:rsidR="00BE510E" w:rsidRPr="00BE510E">
        <w:t>was</w:t>
      </w:r>
      <w:r>
        <w:t xml:space="preserve"> awarded a </w:t>
      </w:r>
      <w:r w:rsidR="00BE510E">
        <w:t>Department</w:t>
      </w:r>
      <w:r>
        <w:t xml:space="preserve"> of </w:t>
      </w:r>
      <w:r w:rsidR="00BE510E">
        <w:t>P</w:t>
      </w:r>
      <w:r>
        <w:t xml:space="preserve">ublic </w:t>
      </w:r>
      <w:r w:rsidR="00BE510E">
        <w:t>S</w:t>
      </w:r>
      <w:r>
        <w:t>afety grant</w:t>
      </w:r>
      <w:r w:rsidR="00884B9F" w:rsidRPr="002A1D70">
        <w:t>. T</w:t>
      </w:r>
      <w:r w:rsidR="00BE510E" w:rsidRPr="002A1D70">
        <w:t>his</w:t>
      </w:r>
      <w:r w:rsidR="00BE510E">
        <w:t xml:space="preserve"> grant will increase</w:t>
      </w:r>
      <w:r>
        <w:t xml:space="preserve"> Christine</w:t>
      </w:r>
      <w:r w:rsidR="00DD69E0">
        <w:t xml:space="preserve"> Chandler</w:t>
      </w:r>
      <w:r w:rsidR="00BE510E">
        <w:t>’</w:t>
      </w:r>
      <w:r>
        <w:t xml:space="preserve">s hours </w:t>
      </w:r>
      <w:r w:rsidR="00BE510E">
        <w:t xml:space="preserve">and add 8 more regional trainings for </w:t>
      </w:r>
      <w:r w:rsidR="006D717C">
        <w:t>m</w:t>
      </w:r>
      <w:r w:rsidR="00BE510E">
        <w:t xml:space="preserve">ental </w:t>
      </w:r>
      <w:r w:rsidR="006D717C">
        <w:t>h</w:t>
      </w:r>
      <w:r w:rsidR="00BE510E">
        <w:t xml:space="preserve">ealth </w:t>
      </w:r>
      <w:r w:rsidR="006D717C">
        <w:t>c</w:t>
      </w:r>
      <w:r w:rsidR="00BE510E">
        <w:t xml:space="preserve">risis responders, </w:t>
      </w:r>
      <w:r w:rsidR="006D717C">
        <w:t>l</w:t>
      </w:r>
      <w:r w:rsidR="00BE510E">
        <w:t xml:space="preserve">aw </w:t>
      </w:r>
      <w:r w:rsidR="00826387">
        <w:t>enforcement</w:t>
      </w:r>
      <w:r w:rsidR="00BE510E">
        <w:t xml:space="preserve"> and crisis workers. </w:t>
      </w:r>
      <w:r w:rsidR="00DD69E0">
        <w:t>In addition to this, there will be</w:t>
      </w:r>
      <w:r>
        <w:t xml:space="preserve"> 4 more half day training</w:t>
      </w:r>
      <w:r w:rsidR="006D717C">
        <w:t>s</w:t>
      </w:r>
      <w:r>
        <w:t xml:space="preserve"> for dispatchers </w:t>
      </w:r>
      <w:r w:rsidR="00DD69E0">
        <w:t>only. There is a long list of police departments who have not sent officers. This may be due to not having completed act 80, which is a pre-requisite. A new group of trainers will be trained. Those who have attended have reported a big impact on their work. Ne</w:t>
      </w:r>
      <w:r w:rsidR="006D717C">
        <w:t>x</w:t>
      </w:r>
      <w:r w:rsidR="00DD69E0">
        <w:t xml:space="preserve">t </w:t>
      </w:r>
      <w:r w:rsidR="006D717C">
        <w:t>t</w:t>
      </w:r>
      <w:r w:rsidR="00DD69E0">
        <w:t xml:space="preserve">rainings are scheduled for September and October. </w:t>
      </w:r>
    </w:p>
    <w:p w:rsidR="0072201C" w:rsidRDefault="0072201C" w:rsidP="002A1D70">
      <w:pPr>
        <w:pStyle w:val="NoSpacing"/>
        <w:spacing w:line="276" w:lineRule="auto"/>
      </w:pPr>
    </w:p>
    <w:p w:rsidR="0097057B" w:rsidRDefault="006D6D05" w:rsidP="002A1D70">
      <w:pPr>
        <w:pStyle w:val="ListParagraph"/>
        <w:numPr>
          <w:ilvl w:val="0"/>
          <w:numId w:val="7"/>
        </w:numPr>
      </w:pPr>
      <w:r>
        <w:t>P</w:t>
      </w:r>
      <w:r w:rsidR="0072201C">
        <w:t>retrial services</w:t>
      </w:r>
      <w:r w:rsidR="00884B9F">
        <w:t xml:space="preserve"> </w:t>
      </w:r>
      <w:r w:rsidR="00884B9F" w:rsidRPr="002A1D70">
        <w:t>has</w:t>
      </w:r>
      <w:r w:rsidR="0072201C">
        <w:t xml:space="preserve"> hired ten of </w:t>
      </w:r>
      <w:r>
        <w:t>eleven</w:t>
      </w:r>
      <w:r w:rsidR="0072201C">
        <w:t xml:space="preserve"> </w:t>
      </w:r>
      <w:r>
        <w:t>monitors</w:t>
      </w:r>
      <w:r w:rsidR="00E335C9">
        <w:t>:</w:t>
      </w:r>
      <w:r>
        <w:t xml:space="preserve"> </w:t>
      </w:r>
      <w:r w:rsidR="006D717C">
        <w:t>one</w:t>
      </w:r>
      <w:r w:rsidR="00E335C9" w:rsidRPr="00E335C9">
        <w:t xml:space="preserve"> in Franklin /Grand Isle, </w:t>
      </w:r>
      <w:r w:rsidR="006D717C">
        <w:t>two</w:t>
      </w:r>
      <w:r w:rsidR="00E335C9" w:rsidRPr="00E335C9">
        <w:t xml:space="preserve"> in Chittenden, </w:t>
      </w:r>
      <w:r w:rsidR="006D717C">
        <w:t>one in Caledonia/ Essex,</w:t>
      </w:r>
      <w:r w:rsidR="00E335C9" w:rsidRPr="00E335C9">
        <w:t> </w:t>
      </w:r>
      <w:r w:rsidR="006D717C">
        <w:t>one</w:t>
      </w:r>
      <w:r w:rsidR="00E335C9" w:rsidRPr="00E335C9">
        <w:t xml:space="preserve"> in Washington/ Orange, </w:t>
      </w:r>
      <w:r w:rsidR="006D717C">
        <w:t>one</w:t>
      </w:r>
      <w:r w:rsidR="00E335C9" w:rsidRPr="00E335C9">
        <w:t xml:space="preserve"> in </w:t>
      </w:r>
      <w:r w:rsidR="00E335C9">
        <w:t>Lamoille/Orange,  </w:t>
      </w:r>
      <w:r w:rsidR="006D717C">
        <w:t>one</w:t>
      </w:r>
      <w:r w:rsidR="00E335C9">
        <w:t xml:space="preserve"> in Windsor,</w:t>
      </w:r>
      <w:r w:rsidR="00E335C9" w:rsidRPr="00E335C9">
        <w:t>  </w:t>
      </w:r>
      <w:r w:rsidR="006D717C">
        <w:t>one</w:t>
      </w:r>
      <w:r w:rsidR="00E335C9" w:rsidRPr="00E335C9">
        <w:t xml:space="preserve"> in Rutland, </w:t>
      </w:r>
      <w:r w:rsidR="006D717C">
        <w:t>one</w:t>
      </w:r>
      <w:r w:rsidR="00E335C9" w:rsidRPr="00E335C9">
        <w:t xml:space="preserve"> in Bennington, and  </w:t>
      </w:r>
      <w:r w:rsidR="006D717C">
        <w:t>one</w:t>
      </w:r>
      <w:r w:rsidR="00E335C9" w:rsidRPr="00E335C9">
        <w:t xml:space="preserve"> in Windham.</w:t>
      </w:r>
      <w:r w:rsidR="00E335C9">
        <w:t xml:space="preserve"> E</w:t>
      </w:r>
      <w:r>
        <w:t>ight</w:t>
      </w:r>
      <w:r w:rsidR="0072201C">
        <w:t xml:space="preserve"> have com</w:t>
      </w:r>
      <w:r>
        <w:t>pleted training</w:t>
      </w:r>
      <w:r w:rsidR="00884B9F" w:rsidRPr="002A1D70">
        <w:t>.</w:t>
      </w:r>
      <w:r w:rsidRPr="002A1D70">
        <w:t xml:space="preserve"> </w:t>
      </w:r>
      <w:r w:rsidR="00884B9F" w:rsidRPr="002A1D70">
        <w:t>T</w:t>
      </w:r>
      <w:r w:rsidRPr="002A1D70">
        <w:t xml:space="preserve">wo </w:t>
      </w:r>
      <w:r w:rsidR="00884B9F" w:rsidRPr="002A1D70">
        <w:t>more</w:t>
      </w:r>
      <w:r w:rsidR="00884B9F">
        <w:t xml:space="preserve"> </w:t>
      </w:r>
      <w:r>
        <w:t>will complete in July</w:t>
      </w:r>
      <w:r w:rsidRPr="002A1D70">
        <w:t xml:space="preserve">. </w:t>
      </w:r>
      <w:r w:rsidR="00884B9F" w:rsidRPr="002A1D70">
        <w:t xml:space="preserve"> They are interviewing</w:t>
      </w:r>
      <w:r w:rsidR="00884B9F">
        <w:t xml:space="preserve"> in</w:t>
      </w:r>
      <w:r w:rsidR="00E335C9" w:rsidRPr="00E335C9">
        <w:t xml:space="preserve"> Addison County and hope to complete hiring and training </w:t>
      </w:r>
      <w:r w:rsidR="00E335C9" w:rsidRPr="002A1D70">
        <w:t xml:space="preserve">by mid </w:t>
      </w:r>
      <w:r w:rsidR="00884B9F" w:rsidRPr="002A1D70">
        <w:t xml:space="preserve">to late </w:t>
      </w:r>
      <w:r w:rsidR="00E335C9" w:rsidRPr="002A1D70">
        <w:t>July.</w:t>
      </w:r>
      <w:r w:rsidR="00E335C9" w:rsidRPr="00E335C9">
        <w:t xml:space="preserve"> Other general areas of work are: ongoing development of data collection systems, data sharing and evaluation; PTM training; ongoing court coordination; ongoing coordination with SA’s</w:t>
      </w:r>
      <w:r w:rsidR="00E335C9" w:rsidRPr="002A1D70">
        <w:t xml:space="preserve">; </w:t>
      </w:r>
      <w:r w:rsidR="00790D55" w:rsidRPr="002A1D70">
        <w:t>and</w:t>
      </w:r>
      <w:r w:rsidR="00790D55">
        <w:t xml:space="preserve"> </w:t>
      </w:r>
      <w:r w:rsidR="00E335C9" w:rsidRPr="00E335C9">
        <w:t>community education and outreach.</w:t>
      </w:r>
    </w:p>
    <w:p w:rsidR="0097057B" w:rsidRDefault="0097057B" w:rsidP="002A1D70">
      <w:pPr>
        <w:pStyle w:val="NoSpacing"/>
        <w:numPr>
          <w:ilvl w:val="0"/>
          <w:numId w:val="7"/>
        </w:numPr>
        <w:spacing w:line="276" w:lineRule="auto"/>
      </w:pPr>
      <w:r>
        <w:t>Monica</w:t>
      </w:r>
      <w:r w:rsidR="00DD69E0">
        <w:t xml:space="preserve"> Hutt is assuming the role </w:t>
      </w:r>
      <w:r w:rsidR="00DD69E0" w:rsidRPr="002A1D70">
        <w:t xml:space="preserve">of </w:t>
      </w:r>
      <w:r w:rsidR="00790D55" w:rsidRPr="002A1D70">
        <w:t>C</w:t>
      </w:r>
      <w:r w:rsidRPr="002A1D70">
        <w:t xml:space="preserve">ommissioner </w:t>
      </w:r>
      <w:r w:rsidR="00790D55" w:rsidRPr="002A1D70">
        <w:t>of the</w:t>
      </w:r>
      <w:r w:rsidR="00790D55">
        <w:t xml:space="preserve"> </w:t>
      </w:r>
      <w:r>
        <w:t xml:space="preserve">Agency of </w:t>
      </w:r>
      <w:r w:rsidR="00DD69E0">
        <w:t>A</w:t>
      </w:r>
      <w:r>
        <w:t>ging</w:t>
      </w:r>
      <w:r w:rsidR="006D6D05">
        <w:t>, Disability</w:t>
      </w:r>
      <w:r>
        <w:t xml:space="preserve"> and </w:t>
      </w:r>
      <w:r w:rsidR="00DD69E0">
        <w:t>I</w:t>
      </w:r>
      <w:r>
        <w:t xml:space="preserve">ndependent </w:t>
      </w:r>
      <w:r w:rsidR="00DD69E0">
        <w:t xml:space="preserve">Living. She will no longer be attending CJC meetings. </w:t>
      </w:r>
      <w:r>
        <w:t xml:space="preserve"> </w:t>
      </w:r>
    </w:p>
    <w:p w:rsidR="0097057B" w:rsidRDefault="0097057B" w:rsidP="002A1D70">
      <w:pPr>
        <w:pStyle w:val="NoSpacing"/>
        <w:spacing w:line="276" w:lineRule="auto"/>
      </w:pPr>
    </w:p>
    <w:p w:rsidR="0097057B" w:rsidRDefault="0097057B" w:rsidP="002A1D70">
      <w:pPr>
        <w:pStyle w:val="NoSpacing"/>
        <w:numPr>
          <w:ilvl w:val="0"/>
          <w:numId w:val="7"/>
        </w:numPr>
        <w:spacing w:line="276" w:lineRule="auto"/>
      </w:pPr>
      <w:r>
        <w:t xml:space="preserve">Frank </w:t>
      </w:r>
      <w:r w:rsidR="00DD69E0">
        <w:t>R</w:t>
      </w:r>
      <w:r>
        <w:t xml:space="preserve">eid is </w:t>
      </w:r>
      <w:r w:rsidR="00F04EDB">
        <w:t xml:space="preserve">the </w:t>
      </w:r>
      <w:r w:rsidR="006D6D05">
        <w:t xml:space="preserve">interim commissioner at </w:t>
      </w:r>
      <w:r w:rsidR="00790D55">
        <w:t xml:space="preserve">the </w:t>
      </w:r>
      <w:r w:rsidR="00790D55" w:rsidRPr="002A1D70">
        <w:t xml:space="preserve">Department of </w:t>
      </w:r>
      <w:r w:rsidR="0069442F" w:rsidRPr="002A1D70">
        <w:t>Mental Health</w:t>
      </w:r>
      <w:r w:rsidR="00790D55" w:rsidRPr="002A1D70">
        <w:t xml:space="preserve"> (</w:t>
      </w:r>
      <w:r w:rsidR="006D6D05" w:rsidRPr="002A1D70">
        <w:t>DMH</w:t>
      </w:r>
      <w:r w:rsidR="00790D55" w:rsidRPr="002A1D70">
        <w:t>)</w:t>
      </w:r>
      <w:r w:rsidR="006D6D05">
        <w:t xml:space="preserve"> while the search continues for a new commissioner.</w:t>
      </w:r>
    </w:p>
    <w:p w:rsidR="00DD69E0" w:rsidRDefault="00DD69E0" w:rsidP="002A1D70">
      <w:pPr>
        <w:pStyle w:val="NoSpacing"/>
        <w:spacing w:line="276" w:lineRule="auto"/>
      </w:pPr>
    </w:p>
    <w:p w:rsidR="002A1D70" w:rsidRDefault="00790D55" w:rsidP="002A1D70">
      <w:pPr>
        <w:pStyle w:val="NoSpacing"/>
        <w:numPr>
          <w:ilvl w:val="0"/>
          <w:numId w:val="7"/>
        </w:numPr>
        <w:spacing w:line="276" w:lineRule="auto"/>
      </w:pPr>
      <w:r w:rsidRPr="002A1D70">
        <w:t xml:space="preserve">The Agency of Transportation has awarded funding for the continuation of the Windsor </w:t>
      </w:r>
      <w:r w:rsidR="0097057B" w:rsidRPr="002A1D70">
        <w:t xml:space="preserve">DUI </w:t>
      </w:r>
      <w:r w:rsidRPr="002A1D70">
        <w:t xml:space="preserve">program through a grant from the Governors Highway Safety Program.    </w:t>
      </w:r>
      <w:r w:rsidR="0097057B" w:rsidRPr="002A1D70">
        <w:t xml:space="preserve"> </w:t>
      </w:r>
    </w:p>
    <w:p w:rsidR="002A1D70" w:rsidRDefault="002A1D70" w:rsidP="002A1D70">
      <w:pPr>
        <w:pStyle w:val="NoSpacing"/>
        <w:spacing w:line="276" w:lineRule="auto"/>
      </w:pPr>
    </w:p>
    <w:p w:rsidR="0097057B" w:rsidRPr="002A1D70" w:rsidRDefault="00256EE4" w:rsidP="002A1D70">
      <w:pPr>
        <w:pStyle w:val="NoSpacing"/>
        <w:numPr>
          <w:ilvl w:val="0"/>
          <w:numId w:val="7"/>
        </w:numPr>
        <w:spacing w:line="276" w:lineRule="auto"/>
      </w:pPr>
      <w:r w:rsidRPr="002A1D70">
        <w:t xml:space="preserve">The Chief Justice </w:t>
      </w:r>
      <w:r w:rsidR="0097057B" w:rsidRPr="002A1D70">
        <w:t xml:space="preserve">Tri Branch </w:t>
      </w:r>
      <w:r w:rsidR="009F5CC2" w:rsidRPr="002A1D70">
        <w:t>Meeting scheduled</w:t>
      </w:r>
      <w:r w:rsidR="009F5CC2">
        <w:t xml:space="preserve"> for Friday, June 19 </w:t>
      </w:r>
      <w:r w:rsidR="0097057B">
        <w:t xml:space="preserve">has been cancelled.  </w:t>
      </w:r>
      <w:r w:rsidRPr="002A1D70">
        <w:t>The</w:t>
      </w:r>
      <w:r w:rsidR="007B7351">
        <w:t xml:space="preserve">y will meet next on </w:t>
      </w:r>
      <w:r w:rsidR="0069442F" w:rsidRPr="002A1D70">
        <w:t>September 18</w:t>
      </w:r>
      <w:r w:rsidRPr="002A1D70">
        <w:t xml:space="preserve"> at 1:30.   </w:t>
      </w:r>
    </w:p>
    <w:p w:rsidR="0072201C" w:rsidRDefault="0072201C" w:rsidP="002A1D70">
      <w:pPr>
        <w:pStyle w:val="NoSpacing"/>
        <w:spacing w:line="276" w:lineRule="auto"/>
      </w:pPr>
    </w:p>
    <w:p w:rsidR="008677CF" w:rsidRPr="008677CF" w:rsidRDefault="008677CF" w:rsidP="008677CF">
      <w:pPr>
        <w:pStyle w:val="ListParagraph"/>
        <w:rPr>
          <w:rFonts w:ascii="Calibri" w:hAnsi="Calibri"/>
          <w:color w:val="1F497D"/>
        </w:rPr>
      </w:pPr>
      <w:bookmarkStart w:id="0" w:name="_GoBack"/>
      <w:bookmarkEnd w:id="0"/>
    </w:p>
    <w:p w:rsidR="00B47834" w:rsidRPr="006C491A" w:rsidRDefault="008677CF" w:rsidP="002A1D70">
      <w:pPr>
        <w:pStyle w:val="NoSpacing"/>
        <w:numPr>
          <w:ilvl w:val="0"/>
          <w:numId w:val="7"/>
        </w:numPr>
        <w:spacing w:line="276" w:lineRule="auto"/>
      </w:pPr>
      <w:r>
        <w:lastRenderedPageBreak/>
        <w:t xml:space="preserve">The VDH/ADAP and DMH/AHS </w:t>
      </w:r>
      <w:r w:rsidR="00757691" w:rsidRPr="002A1D70">
        <w:t xml:space="preserve">are applying for </w:t>
      </w:r>
      <w:r>
        <w:t>the CCBHC grant.  AHS is the lead and DMH and ADAP are both involved along with Vermont Care Partners in developing the grant</w:t>
      </w:r>
      <w:r w:rsidR="00757691" w:rsidRPr="002A1D70">
        <w:t xml:space="preserve"> to advance </w:t>
      </w:r>
      <w:r w:rsidR="0069442F" w:rsidRPr="002A1D70">
        <w:t xml:space="preserve">a MH and SA system that utilizes a </w:t>
      </w:r>
      <w:r w:rsidR="00757691" w:rsidRPr="002A1D70">
        <w:t xml:space="preserve">federally </w:t>
      </w:r>
      <w:r w:rsidR="0069442F" w:rsidRPr="002A1D70">
        <w:t xml:space="preserve">qualified health center and </w:t>
      </w:r>
      <w:r w:rsidR="00757691" w:rsidRPr="002A1D70">
        <w:t>SBIRT (screening, brief intervention, and referral to treatment)</w:t>
      </w:r>
      <w:r w:rsidR="0069442F" w:rsidRPr="002A1D70">
        <w:t xml:space="preserve">. </w:t>
      </w:r>
      <w:r w:rsidR="00757691" w:rsidRPr="002A1D70">
        <w:t xml:space="preserve"> SBIRT is a comprehensive, integrated, public health approach to the delivery of early intervention and treatment services for persons with substance use disorders, </w:t>
      </w:r>
      <w:r w:rsidR="00A911FB">
        <w:t xml:space="preserve">and for those at </w:t>
      </w:r>
      <w:r w:rsidR="00757691" w:rsidRPr="002A1D70">
        <w:t xml:space="preserve">risk of </w:t>
      </w:r>
      <w:r w:rsidR="00E545F3" w:rsidRPr="002A1D70">
        <w:t>developing disorders</w:t>
      </w:r>
      <w:r w:rsidR="00757691" w:rsidRPr="002A1D70">
        <w:t xml:space="preserve">. </w:t>
      </w:r>
    </w:p>
    <w:p w:rsidR="00A911FB" w:rsidRDefault="00A911FB" w:rsidP="002A1D70">
      <w:pPr>
        <w:rPr>
          <w:b/>
        </w:rPr>
      </w:pPr>
    </w:p>
    <w:p w:rsidR="00BE510E" w:rsidRDefault="00BE510E" w:rsidP="002A1D70">
      <w:pPr>
        <w:rPr>
          <w:b/>
        </w:rPr>
      </w:pPr>
      <w:r w:rsidRPr="00F23C21">
        <w:rPr>
          <w:b/>
        </w:rPr>
        <w:t>SIM Chart Finalization</w:t>
      </w:r>
      <w:r>
        <w:rPr>
          <w:b/>
        </w:rPr>
        <w:t xml:space="preserve"> Process</w:t>
      </w:r>
    </w:p>
    <w:p w:rsidR="00256EE4" w:rsidRDefault="00256EE4" w:rsidP="002A1D70">
      <w:r>
        <w:t>Any final changes to the SIM chart should be emailed to Karen Gennette by July 1 for consideration</w:t>
      </w:r>
      <w:r w:rsidR="00C4113B">
        <w:t>.  The final</w:t>
      </w:r>
      <w:r>
        <w:t xml:space="preserve"> </w:t>
      </w:r>
      <w:r w:rsidR="00C4113B">
        <w:t xml:space="preserve">chart will be presented at our </w:t>
      </w:r>
      <w:r>
        <w:t xml:space="preserve">next meeting on July 15.        </w:t>
      </w:r>
    </w:p>
    <w:p w:rsidR="00256EE4" w:rsidRDefault="002052EB" w:rsidP="002A1D70">
      <w:pPr>
        <w:rPr>
          <w:b/>
        </w:rPr>
      </w:pPr>
      <w:r>
        <w:rPr>
          <w:b/>
        </w:rPr>
        <w:t>Group Work</w:t>
      </w:r>
    </w:p>
    <w:p w:rsidR="009036D0" w:rsidRDefault="002052EB" w:rsidP="002A1D70">
      <w:r w:rsidRPr="002A1D70">
        <w:t>The group clarified their original intent to identify</w:t>
      </w:r>
      <w:r w:rsidR="009458FD" w:rsidRPr="002A1D70">
        <w:t xml:space="preserve"> a</w:t>
      </w:r>
      <w:r w:rsidRPr="002A1D70">
        <w:t xml:space="preserve"> baseline</w:t>
      </w:r>
      <w:r w:rsidR="009458FD" w:rsidRPr="002A1D70">
        <w:t xml:space="preserve"> of</w:t>
      </w:r>
      <w:r w:rsidRPr="002A1D70">
        <w:t xml:space="preserve"> core services from the </w:t>
      </w:r>
      <w:r w:rsidR="00E335C9" w:rsidRPr="002A1D70">
        <w:t>comprehensive list of desirable services</w:t>
      </w:r>
      <w:r w:rsidRPr="002A1D70">
        <w:t xml:space="preserve"> produced at the last meeting.  Each </w:t>
      </w:r>
      <w:r w:rsidR="009458FD" w:rsidRPr="002A1D70">
        <w:t>was</w:t>
      </w:r>
      <w:r w:rsidRPr="002A1D70">
        <w:t xml:space="preserve"> challenged to </w:t>
      </w:r>
      <w:r w:rsidR="00E335C9" w:rsidRPr="002A1D70">
        <w:t>choose</w:t>
      </w:r>
      <w:r w:rsidR="002253E6" w:rsidRPr="002A1D70">
        <w:t xml:space="preserve"> </w:t>
      </w:r>
      <w:r w:rsidR="007430DA">
        <w:t xml:space="preserve">their top five </w:t>
      </w:r>
      <w:r w:rsidR="007430DA" w:rsidRPr="002A1D70">
        <w:t>intercept</w:t>
      </w:r>
      <w:r w:rsidR="007430DA">
        <w:t xml:space="preserve"> one </w:t>
      </w:r>
      <w:r w:rsidR="00E335C9" w:rsidRPr="002A1D70">
        <w:t>baseline services</w:t>
      </w:r>
      <w:r w:rsidR="009458FD" w:rsidRPr="002A1D70">
        <w:t xml:space="preserve">.  Once a baseline of core services are identified within each intercept point </w:t>
      </w:r>
      <w:r w:rsidR="007430DA">
        <w:t xml:space="preserve">the group will assess capacity and </w:t>
      </w:r>
      <w:r w:rsidR="00404BFE" w:rsidRPr="002A1D70">
        <w:t>accessibility</w:t>
      </w:r>
      <w:r w:rsidR="009458FD" w:rsidRPr="002A1D70">
        <w:t>.</w:t>
      </w:r>
      <w:r w:rsidR="009458FD">
        <w:t xml:space="preserve"> </w:t>
      </w:r>
    </w:p>
    <w:p w:rsidR="002D0ACB" w:rsidRDefault="00874EC7" w:rsidP="002A1D70">
      <w:pPr>
        <w:pStyle w:val="NoSpacing"/>
        <w:spacing w:line="276" w:lineRule="auto"/>
      </w:pPr>
      <w:r>
        <w:t xml:space="preserve">There was discussion about how core services can pull in other </w:t>
      </w:r>
      <w:r w:rsidR="002D0ACB">
        <w:t>resources</w:t>
      </w:r>
      <w:r>
        <w:t xml:space="preserve"> creating a broader service range. </w:t>
      </w:r>
      <w:r w:rsidR="007D4C4E">
        <w:t xml:space="preserve"> </w:t>
      </w:r>
      <w:r w:rsidR="0012034A">
        <w:t>After some debate, some baseline services were grouped</w:t>
      </w:r>
      <w:r w:rsidR="009458FD">
        <w:t xml:space="preserve"> together from the original list. </w:t>
      </w:r>
      <w:r w:rsidR="0012034A">
        <w:t xml:space="preserve">These </w:t>
      </w:r>
      <w:r w:rsidR="0012034A" w:rsidRPr="002A1D70">
        <w:t>include:</w:t>
      </w:r>
      <w:r w:rsidR="009458FD">
        <w:t xml:space="preserve"> </w:t>
      </w:r>
    </w:p>
    <w:p w:rsidR="002A1D70" w:rsidRDefault="009458FD" w:rsidP="002A1D70">
      <w:pPr>
        <w:pStyle w:val="NoSpacing"/>
        <w:numPr>
          <w:ilvl w:val="0"/>
          <w:numId w:val="8"/>
        </w:numPr>
        <w:spacing w:line="276" w:lineRule="auto"/>
      </w:pPr>
      <w:r w:rsidRPr="002A1D70">
        <w:t>c</w:t>
      </w:r>
      <w:r w:rsidR="0012034A" w:rsidRPr="002A1D70">
        <w:t xml:space="preserve">risis </w:t>
      </w:r>
      <w:r w:rsidRPr="002A1D70">
        <w:t>services/m</w:t>
      </w:r>
      <w:r w:rsidR="0012034A" w:rsidRPr="002A1D70">
        <w:t xml:space="preserve">obile </w:t>
      </w:r>
      <w:r w:rsidRPr="002A1D70">
        <w:t xml:space="preserve">mental health </w:t>
      </w:r>
      <w:r w:rsidR="0012034A" w:rsidRPr="002A1D70">
        <w:t xml:space="preserve">/ </w:t>
      </w:r>
      <w:r w:rsidRPr="002A1D70">
        <w:t>developmental disability</w:t>
      </w:r>
      <w:r w:rsidR="0012034A" w:rsidRPr="002A1D70">
        <w:t xml:space="preserve"> </w:t>
      </w:r>
      <w:r w:rsidRPr="002A1D70">
        <w:t>r</w:t>
      </w:r>
      <w:r w:rsidR="0012034A" w:rsidRPr="002A1D70">
        <w:t xml:space="preserve">esponse </w:t>
      </w:r>
      <w:r w:rsidRPr="002A1D70">
        <w:t>c</w:t>
      </w:r>
      <w:r w:rsidR="0012034A" w:rsidRPr="002A1D70">
        <w:t>apacity</w:t>
      </w:r>
    </w:p>
    <w:p w:rsidR="0012034A" w:rsidRPr="002A1D70" w:rsidRDefault="009458FD" w:rsidP="002A1D70">
      <w:pPr>
        <w:pStyle w:val="NoSpacing"/>
        <w:numPr>
          <w:ilvl w:val="0"/>
          <w:numId w:val="8"/>
        </w:numPr>
        <w:spacing w:line="276" w:lineRule="auto"/>
      </w:pPr>
      <w:r w:rsidRPr="002A1D70">
        <w:t>co-occurring mental health</w:t>
      </w:r>
      <w:r w:rsidR="0012034A" w:rsidRPr="002A1D70">
        <w:t>/</w:t>
      </w:r>
      <w:r w:rsidRPr="002A1D70">
        <w:t>substance abuse</w:t>
      </w:r>
      <w:r w:rsidR="0012034A" w:rsidRPr="002A1D70">
        <w:t>/</w:t>
      </w:r>
      <w:r w:rsidRPr="002A1D70">
        <w:t>developmental disability</w:t>
      </w:r>
      <w:r w:rsidR="0012034A" w:rsidRPr="002A1D70">
        <w:t xml:space="preserve"> comprehensive </w:t>
      </w:r>
      <w:r w:rsidRPr="002A1D70">
        <w:t>s</w:t>
      </w:r>
      <w:r w:rsidR="0012034A" w:rsidRPr="002A1D70">
        <w:t>ervices</w:t>
      </w:r>
    </w:p>
    <w:p w:rsidR="002D0ACB" w:rsidRDefault="002D0ACB" w:rsidP="002A1D70">
      <w:pPr>
        <w:pStyle w:val="NoSpacing"/>
        <w:spacing w:line="276" w:lineRule="auto"/>
      </w:pPr>
    </w:p>
    <w:p w:rsidR="00861BD7" w:rsidRDefault="00861BD7" w:rsidP="002A1D70">
      <w:pPr>
        <w:pStyle w:val="NoSpacing"/>
        <w:spacing w:line="276" w:lineRule="auto"/>
      </w:pPr>
      <w:r>
        <w:t xml:space="preserve">Consideration was given to the factors that bring or return people to the </w:t>
      </w:r>
      <w:r w:rsidR="006D717C">
        <w:t>c</w:t>
      </w:r>
      <w:r>
        <w:t xml:space="preserve">ourts. These factors include the lack of medical, economic and psychological supports and the challenges of moving from a highly structured system to one with no structure at all. </w:t>
      </w:r>
      <w:r w:rsidR="00874EC7">
        <w:t xml:space="preserve">Housing and housing </w:t>
      </w:r>
      <w:r w:rsidR="0012034A">
        <w:t>supports were</w:t>
      </w:r>
      <w:r w:rsidR="00874EC7">
        <w:t xml:space="preserve"> further </w:t>
      </w:r>
      <w:r w:rsidR="0012034A">
        <w:t>defined</w:t>
      </w:r>
      <w:r w:rsidR="001A5FD3">
        <w:t xml:space="preserve"> as</w:t>
      </w:r>
      <w:r w:rsidR="002D0ACB">
        <w:t xml:space="preserve"> the</w:t>
      </w:r>
      <w:r w:rsidR="001A5FD3">
        <w:t xml:space="preserve"> </w:t>
      </w:r>
      <w:r w:rsidR="00874EC7">
        <w:t xml:space="preserve">group </w:t>
      </w:r>
      <w:r w:rsidR="002D0ACB">
        <w:t>considered</w:t>
      </w:r>
      <w:r w:rsidR="00874EC7">
        <w:t xml:space="preserve"> whether the overall baseline support should be for temporary </w:t>
      </w:r>
      <w:r w:rsidR="001A5FD3">
        <w:t xml:space="preserve">or permanent housing. </w:t>
      </w:r>
      <w:r w:rsidR="002336A3">
        <w:t>T</w:t>
      </w:r>
      <w:r>
        <w:t xml:space="preserve">he challenges of establishing and </w:t>
      </w:r>
      <w:r w:rsidR="002336A3">
        <w:t>maintaining a halfway house in Vermont w</w:t>
      </w:r>
      <w:r w:rsidR="00DD62EC">
        <w:t>ere</w:t>
      </w:r>
      <w:r w:rsidR="002336A3">
        <w:t xml:space="preserve"> dis</w:t>
      </w:r>
      <w:r w:rsidR="00DD62EC">
        <w:t>cussed. I</w:t>
      </w:r>
      <w:r w:rsidR="002336A3">
        <w:t xml:space="preserve">n order to be efficient they must be large, which creates another institution from which residents would need to be de-institutionalized.  </w:t>
      </w:r>
      <w:r>
        <w:t xml:space="preserve"> </w:t>
      </w:r>
    </w:p>
    <w:p w:rsidR="00861BD7" w:rsidRDefault="00861BD7" w:rsidP="002A1D70">
      <w:pPr>
        <w:pStyle w:val="NoSpacing"/>
        <w:spacing w:line="276" w:lineRule="auto"/>
      </w:pPr>
    </w:p>
    <w:p w:rsidR="005B1318" w:rsidRDefault="00574DF7" w:rsidP="002A1D70">
      <w:pPr>
        <w:pStyle w:val="NoSpacing"/>
        <w:spacing w:line="276" w:lineRule="auto"/>
      </w:pPr>
      <w:r>
        <w:t xml:space="preserve">How to </w:t>
      </w:r>
      <w:r w:rsidR="003830A5">
        <w:t xml:space="preserve">navigate people from one </w:t>
      </w:r>
      <w:r w:rsidR="002A1D70">
        <w:t>intercept</w:t>
      </w:r>
      <w:r w:rsidR="002A1D70" w:rsidRPr="002A1D70">
        <w:t xml:space="preserve"> to</w:t>
      </w:r>
      <w:r w:rsidR="003830A5">
        <w:t xml:space="preserve"> another</w:t>
      </w:r>
      <w:r>
        <w:t xml:space="preserve"> was discussed</w:t>
      </w:r>
      <w:r w:rsidR="00C20778">
        <w:t xml:space="preserve">. </w:t>
      </w:r>
      <w:r>
        <w:t xml:space="preserve"> </w:t>
      </w:r>
      <w:r w:rsidR="00E545F3">
        <w:t>A</w:t>
      </w:r>
      <w:r>
        <w:t xml:space="preserve"> model </w:t>
      </w:r>
      <w:r w:rsidR="00E545F3">
        <w:t xml:space="preserve">combining </w:t>
      </w:r>
      <w:r>
        <w:t>services at one location would be</w:t>
      </w:r>
      <w:r w:rsidR="00E545F3">
        <w:t xml:space="preserve"> efficient </w:t>
      </w:r>
      <w:r w:rsidR="007F37DA">
        <w:t xml:space="preserve">and </w:t>
      </w:r>
      <w:r w:rsidR="00930564" w:rsidRPr="002A1D70">
        <w:t>serve</w:t>
      </w:r>
      <w:r w:rsidR="007F37DA">
        <w:t xml:space="preserve"> those with multiple </w:t>
      </w:r>
      <w:r w:rsidR="007F37DA" w:rsidRPr="002A1D70">
        <w:t>needs</w:t>
      </w:r>
      <w:r w:rsidR="00E545F3">
        <w:t xml:space="preserve"> well, but would not </w:t>
      </w:r>
      <w:r w:rsidR="007F37DA">
        <w:t xml:space="preserve">address </w:t>
      </w:r>
      <w:r>
        <w:t xml:space="preserve">how to reach those </w:t>
      </w:r>
      <w:r w:rsidR="00E545F3">
        <w:t xml:space="preserve">with high service needs who do not seek them out. </w:t>
      </w:r>
      <w:r>
        <w:t xml:space="preserve">  </w:t>
      </w:r>
      <w:r w:rsidR="00930564" w:rsidRPr="002A1D70">
        <w:t>Mobile and p</w:t>
      </w:r>
      <w:r w:rsidR="003830A5" w:rsidRPr="002A1D70">
        <w:t>eer support resources were identified</w:t>
      </w:r>
      <w:r w:rsidR="00930564" w:rsidRPr="002A1D70">
        <w:t xml:space="preserve"> as ways</w:t>
      </w:r>
      <w:r w:rsidR="003830A5" w:rsidRPr="002A1D70">
        <w:t xml:space="preserve"> to reach people where they are at. </w:t>
      </w:r>
      <w:r w:rsidR="001A5FD3" w:rsidRPr="002A1D70">
        <w:t xml:space="preserve"> </w:t>
      </w:r>
      <w:r w:rsidR="007F37DA" w:rsidRPr="002A1D70">
        <w:t xml:space="preserve">Strengthening </w:t>
      </w:r>
      <w:r w:rsidR="003830A5" w:rsidRPr="002A1D70">
        <w:t>existing</w:t>
      </w:r>
      <w:r w:rsidR="00930564" w:rsidRPr="002A1D70">
        <w:t xml:space="preserve"> fi</w:t>
      </w:r>
      <w:r w:rsidR="006D717C" w:rsidRPr="002A1D70">
        <w:t>rst point of contact</w:t>
      </w:r>
      <w:r w:rsidR="003830A5" w:rsidRPr="002A1D70">
        <w:t xml:space="preserve"> resources such as </w:t>
      </w:r>
      <w:r w:rsidR="00930564" w:rsidRPr="002A1D70">
        <w:t xml:space="preserve">law enforcement, </w:t>
      </w:r>
      <w:r w:rsidR="00BC2A55" w:rsidRPr="002A1D70">
        <w:t>court</w:t>
      </w:r>
      <w:r w:rsidR="00930564" w:rsidRPr="002A1D70">
        <w:t>s</w:t>
      </w:r>
      <w:r w:rsidR="00BC2A55" w:rsidRPr="002A1D70">
        <w:t xml:space="preserve"> and police </w:t>
      </w:r>
      <w:r w:rsidR="007F37DA" w:rsidRPr="002A1D70">
        <w:t xml:space="preserve">social </w:t>
      </w:r>
      <w:r w:rsidR="00930564" w:rsidRPr="002A1D70">
        <w:t>workers</w:t>
      </w:r>
      <w:r w:rsidR="007F37DA" w:rsidRPr="002A1D70">
        <w:t xml:space="preserve"> </w:t>
      </w:r>
      <w:r w:rsidR="006D717C" w:rsidRPr="002A1D70">
        <w:t>w</w:t>
      </w:r>
      <w:r>
        <w:t>ere</w:t>
      </w:r>
      <w:r w:rsidR="00BC2A55" w:rsidRPr="002A1D70">
        <w:t xml:space="preserve"> identified</w:t>
      </w:r>
      <w:r w:rsidR="00BC2A55">
        <w:t xml:space="preserve"> as po</w:t>
      </w:r>
      <w:r>
        <w:t xml:space="preserve">tential </w:t>
      </w:r>
      <w:r w:rsidR="00BC2A55">
        <w:t>solution</w:t>
      </w:r>
      <w:r>
        <w:t>s</w:t>
      </w:r>
      <w:r w:rsidR="00BC2A55">
        <w:t>.</w:t>
      </w:r>
      <w:r w:rsidR="000314B2">
        <w:t xml:space="preserve"> </w:t>
      </w:r>
      <w:r w:rsidR="006D717C">
        <w:t>Embedding</w:t>
      </w:r>
      <w:r w:rsidR="000314B2">
        <w:t xml:space="preserve"> MH crisis professionals with</w:t>
      </w:r>
      <w:r>
        <w:t xml:space="preserve"> law enforcement</w:t>
      </w:r>
      <w:r w:rsidR="006D717C">
        <w:t xml:space="preserve"> was proposed</w:t>
      </w:r>
      <w:r w:rsidR="000314B2" w:rsidRPr="00560F2A">
        <w:t xml:space="preserve">. </w:t>
      </w:r>
      <w:r w:rsidR="00BC2A55" w:rsidRPr="00560F2A">
        <w:t xml:space="preserve">Schools were acknowledged to be </w:t>
      </w:r>
      <w:r w:rsidR="00D37BB2" w:rsidRPr="00560F2A">
        <w:t xml:space="preserve">an </w:t>
      </w:r>
      <w:r w:rsidR="00C20778" w:rsidRPr="00560F2A">
        <w:t>excellent</w:t>
      </w:r>
      <w:r w:rsidR="00D37BB2" w:rsidRPr="00560F2A">
        <w:t xml:space="preserve"> model and </w:t>
      </w:r>
      <w:r w:rsidR="00C20778" w:rsidRPr="00560F2A">
        <w:t>existing resource</w:t>
      </w:r>
      <w:r w:rsidR="001A5FD3" w:rsidRPr="00560F2A">
        <w:t xml:space="preserve"> </w:t>
      </w:r>
      <w:r w:rsidR="00297D50">
        <w:t xml:space="preserve">serving </w:t>
      </w:r>
      <w:r w:rsidR="00C20778" w:rsidRPr="00560F2A">
        <w:t>those with permanent housing.</w:t>
      </w:r>
      <w:r w:rsidR="003830A5">
        <w:t xml:space="preserve"> </w:t>
      </w:r>
      <w:r w:rsidR="002336A3">
        <w:t>Court social workers currently serve as resources for those going through the courts</w:t>
      </w:r>
      <w:r w:rsidR="002336A3" w:rsidRPr="00560F2A">
        <w:t xml:space="preserve">.  </w:t>
      </w:r>
      <w:r w:rsidR="00D37BB2" w:rsidRPr="00560F2A">
        <w:t>T</w:t>
      </w:r>
      <w:r w:rsidR="00861BD7" w:rsidRPr="00560F2A">
        <w:t>he</w:t>
      </w:r>
      <w:r w:rsidR="005B1318" w:rsidRPr="00560F2A">
        <w:t xml:space="preserve"> Brattleboro </w:t>
      </w:r>
      <w:r w:rsidR="00D37BB2" w:rsidRPr="00560F2A">
        <w:lastRenderedPageBreak/>
        <w:t>m</w:t>
      </w:r>
      <w:r w:rsidR="005B1318" w:rsidRPr="00560F2A">
        <w:t xml:space="preserve">obile </w:t>
      </w:r>
      <w:r w:rsidR="00D37BB2" w:rsidRPr="00560F2A">
        <w:t>c</w:t>
      </w:r>
      <w:r w:rsidR="005B1318" w:rsidRPr="00560F2A">
        <w:t xml:space="preserve">risis </w:t>
      </w:r>
      <w:r w:rsidR="00D37BB2" w:rsidRPr="00560F2A">
        <w:t>t</w:t>
      </w:r>
      <w:r w:rsidR="005B1318" w:rsidRPr="00560F2A">
        <w:t xml:space="preserve">eam </w:t>
      </w:r>
      <w:r w:rsidR="00861BD7" w:rsidRPr="00560F2A">
        <w:t xml:space="preserve">was </w:t>
      </w:r>
      <w:r w:rsidR="002336A3" w:rsidRPr="00560F2A">
        <w:t>effective in</w:t>
      </w:r>
      <w:r w:rsidR="00861BD7" w:rsidRPr="00560F2A">
        <w:t xml:space="preserve"> moving people through services</w:t>
      </w:r>
      <w:r w:rsidR="00297D50">
        <w:t xml:space="preserve"> however is no </w:t>
      </w:r>
      <w:r w:rsidR="00861BD7" w:rsidRPr="00560F2A">
        <w:t xml:space="preserve">longer </w:t>
      </w:r>
      <w:r w:rsidR="00D37BB2" w:rsidRPr="00560F2A">
        <w:t>in operation</w:t>
      </w:r>
      <w:r w:rsidR="00861BD7" w:rsidRPr="00560F2A">
        <w:t>.</w:t>
      </w:r>
      <w:r w:rsidR="00A412B0">
        <w:t xml:space="preserve"> </w:t>
      </w:r>
      <w:r w:rsidR="00D37BB2">
        <w:t>Further research on the former crisis team may provide additional insight</w:t>
      </w:r>
      <w:r w:rsidR="00297D50">
        <w:t xml:space="preserve"> for </w:t>
      </w:r>
      <w:r w:rsidR="00E545F3">
        <w:t>consideration</w:t>
      </w:r>
      <w:r w:rsidR="00D37BB2">
        <w:t xml:space="preserve">.  </w:t>
      </w:r>
    </w:p>
    <w:p w:rsidR="003830A5" w:rsidRDefault="003830A5" w:rsidP="002A1D70">
      <w:pPr>
        <w:pStyle w:val="NoSpacing"/>
        <w:spacing w:line="276" w:lineRule="auto"/>
      </w:pPr>
    </w:p>
    <w:p w:rsidR="006F4052" w:rsidRPr="0069442F" w:rsidRDefault="0069442F" w:rsidP="002A1D70">
      <w:pPr>
        <w:pStyle w:val="NoSpacing"/>
        <w:spacing w:line="276" w:lineRule="auto"/>
        <w:rPr>
          <w:highlight w:val="yellow"/>
        </w:rPr>
      </w:pPr>
      <w:r w:rsidRPr="00560F2A">
        <w:t>Respectfully submitted by</w:t>
      </w:r>
    </w:p>
    <w:p w:rsidR="003772B7" w:rsidRDefault="00560F2A" w:rsidP="002A1D70">
      <w:pPr>
        <w:pStyle w:val="NoSpacing"/>
        <w:spacing w:line="276" w:lineRule="auto"/>
      </w:pPr>
      <w:r>
        <w:t>Merrick Grutchfield</w:t>
      </w:r>
    </w:p>
    <w:p w:rsidR="003772B7" w:rsidRDefault="003772B7" w:rsidP="002A1D70">
      <w:pPr>
        <w:pStyle w:val="NoSpacing"/>
        <w:spacing w:line="276" w:lineRule="auto"/>
      </w:pPr>
    </w:p>
    <w:p w:rsidR="00F23C21" w:rsidRPr="00F23C21" w:rsidRDefault="00F23C21" w:rsidP="002A1D70">
      <w:pPr>
        <w:rPr>
          <w:b/>
        </w:rPr>
      </w:pPr>
    </w:p>
    <w:sectPr w:rsidR="00F23C21" w:rsidRPr="00F23C21" w:rsidSect="00342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9C" w:rsidRDefault="0013209C" w:rsidP="006C6E74">
      <w:pPr>
        <w:spacing w:after="0" w:line="240" w:lineRule="auto"/>
      </w:pPr>
      <w:r>
        <w:separator/>
      </w:r>
    </w:p>
  </w:endnote>
  <w:endnote w:type="continuationSeparator" w:id="0">
    <w:p w:rsidR="0013209C" w:rsidRDefault="0013209C" w:rsidP="006C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4" w:rsidRDefault="006C6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4" w:rsidRDefault="006C6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4" w:rsidRDefault="006C6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9C" w:rsidRDefault="0013209C" w:rsidP="006C6E74">
      <w:pPr>
        <w:spacing w:after="0" w:line="240" w:lineRule="auto"/>
      </w:pPr>
      <w:r>
        <w:separator/>
      </w:r>
    </w:p>
  </w:footnote>
  <w:footnote w:type="continuationSeparator" w:id="0">
    <w:p w:rsidR="0013209C" w:rsidRDefault="0013209C" w:rsidP="006C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4" w:rsidRDefault="006C6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68861"/>
      <w:docPartObj>
        <w:docPartGallery w:val="Watermarks"/>
        <w:docPartUnique/>
      </w:docPartObj>
    </w:sdtPr>
    <w:sdtEndPr/>
    <w:sdtContent>
      <w:p w:rsidR="006C6E74" w:rsidRDefault="00E252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4" w:rsidRDefault="006C6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91"/>
    <w:multiLevelType w:val="hybridMultilevel"/>
    <w:tmpl w:val="447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F79"/>
    <w:multiLevelType w:val="hybridMultilevel"/>
    <w:tmpl w:val="83EC7A26"/>
    <w:lvl w:ilvl="0" w:tplc="D254731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56B5B6F"/>
    <w:multiLevelType w:val="hybridMultilevel"/>
    <w:tmpl w:val="657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3C6E"/>
    <w:multiLevelType w:val="hybridMultilevel"/>
    <w:tmpl w:val="4814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2BF"/>
    <w:multiLevelType w:val="hybridMultilevel"/>
    <w:tmpl w:val="409ACAC4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D0B0DD3"/>
    <w:multiLevelType w:val="hybridMultilevel"/>
    <w:tmpl w:val="0A0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0DF3"/>
    <w:multiLevelType w:val="hybridMultilevel"/>
    <w:tmpl w:val="C04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2953"/>
    <w:multiLevelType w:val="hybridMultilevel"/>
    <w:tmpl w:val="F76A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1"/>
    <w:rsid w:val="000312DB"/>
    <w:rsid w:val="000314B2"/>
    <w:rsid w:val="000462A5"/>
    <w:rsid w:val="000479CB"/>
    <w:rsid w:val="000D5F2C"/>
    <w:rsid w:val="0012034A"/>
    <w:rsid w:val="0013209C"/>
    <w:rsid w:val="001A5FD3"/>
    <w:rsid w:val="001B30C5"/>
    <w:rsid w:val="002014AA"/>
    <w:rsid w:val="002052EB"/>
    <w:rsid w:val="00213605"/>
    <w:rsid w:val="002253E6"/>
    <w:rsid w:val="00231B8F"/>
    <w:rsid w:val="002336A3"/>
    <w:rsid w:val="00244ACC"/>
    <w:rsid w:val="00256EE4"/>
    <w:rsid w:val="002769B4"/>
    <w:rsid w:val="00297D50"/>
    <w:rsid w:val="002A1D70"/>
    <w:rsid w:val="002D0ACB"/>
    <w:rsid w:val="0031083F"/>
    <w:rsid w:val="00342852"/>
    <w:rsid w:val="00342CEC"/>
    <w:rsid w:val="003772B7"/>
    <w:rsid w:val="003830A5"/>
    <w:rsid w:val="00404BFE"/>
    <w:rsid w:val="0046720C"/>
    <w:rsid w:val="004A1083"/>
    <w:rsid w:val="004A2519"/>
    <w:rsid w:val="004D7C46"/>
    <w:rsid w:val="00510483"/>
    <w:rsid w:val="00560F2A"/>
    <w:rsid w:val="00574DF7"/>
    <w:rsid w:val="005B1318"/>
    <w:rsid w:val="005B43F3"/>
    <w:rsid w:val="005C1D3F"/>
    <w:rsid w:val="00623A38"/>
    <w:rsid w:val="006254EF"/>
    <w:rsid w:val="006324EE"/>
    <w:rsid w:val="00673FA8"/>
    <w:rsid w:val="0069442F"/>
    <w:rsid w:val="006B5F0C"/>
    <w:rsid w:val="006C491A"/>
    <w:rsid w:val="006C6E74"/>
    <w:rsid w:val="006D6D05"/>
    <w:rsid w:val="006D717C"/>
    <w:rsid w:val="006F4052"/>
    <w:rsid w:val="0072201C"/>
    <w:rsid w:val="007430DA"/>
    <w:rsid w:val="00757691"/>
    <w:rsid w:val="00790D55"/>
    <w:rsid w:val="007B7351"/>
    <w:rsid w:val="007D4C4E"/>
    <w:rsid w:val="007F37DA"/>
    <w:rsid w:val="00826387"/>
    <w:rsid w:val="00861BD7"/>
    <w:rsid w:val="008677CF"/>
    <w:rsid w:val="00874EC7"/>
    <w:rsid w:val="00877AC6"/>
    <w:rsid w:val="00884B9F"/>
    <w:rsid w:val="008F2B15"/>
    <w:rsid w:val="008F7744"/>
    <w:rsid w:val="009036D0"/>
    <w:rsid w:val="00930564"/>
    <w:rsid w:val="009458FD"/>
    <w:rsid w:val="0097057B"/>
    <w:rsid w:val="009B29E3"/>
    <w:rsid w:val="009E1BBA"/>
    <w:rsid w:val="009E5D90"/>
    <w:rsid w:val="009F5CC2"/>
    <w:rsid w:val="00A13E55"/>
    <w:rsid w:val="00A30099"/>
    <w:rsid w:val="00A412B0"/>
    <w:rsid w:val="00A43AE1"/>
    <w:rsid w:val="00A84F29"/>
    <w:rsid w:val="00A911FB"/>
    <w:rsid w:val="00A966C0"/>
    <w:rsid w:val="00AA7BE8"/>
    <w:rsid w:val="00B13103"/>
    <w:rsid w:val="00B26697"/>
    <w:rsid w:val="00B47834"/>
    <w:rsid w:val="00BC2A55"/>
    <w:rsid w:val="00BE510E"/>
    <w:rsid w:val="00C20778"/>
    <w:rsid w:val="00C4113B"/>
    <w:rsid w:val="00D37BB2"/>
    <w:rsid w:val="00D42EAD"/>
    <w:rsid w:val="00DD62EC"/>
    <w:rsid w:val="00DD69E0"/>
    <w:rsid w:val="00E335C9"/>
    <w:rsid w:val="00E545F3"/>
    <w:rsid w:val="00EB7DFE"/>
    <w:rsid w:val="00ED6ADC"/>
    <w:rsid w:val="00F04EDB"/>
    <w:rsid w:val="00F23C21"/>
    <w:rsid w:val="00F31B85"/>
    <w:rsid w:val="00F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1"/>
    <w:pPr>
      <w:ind w:left="720"/>
      <w:contextualSpacing/>
    </w:pPr>
  </w:style>
  <w:style w:type="paragraph" w:styleId="NoSpacing">
    <w:name w:val="No Spacing"/>
    <w:uiPriority w:val="1"/>
    <w:qFormat/>
    <w:rsid w:val="007220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5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74"/>
  </w:style>
  <w:style w:type="paragraph" w:styleId="Footer">
    <w:name w:val="footer"/>
    <w:basedOn w:val="Normal"/>
    <w:link w:val="FooterChar"/>
    <w:uiPriority w:val="99"/>
    <w:unhideWhenUsed/>
    <w:rsid w:val="006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1"/>
    <w:pPr>
      <w:ind w:left="720"/>
      <w:contextualSpacing/>
    </w:pPr>
  </w:style>
  <w:style w:type="paragraph" w:styleId="NoSpacing">
    <w:name w:val="No Spacing"/>
    <w:uiPriority w:val="1"/>
    <w:qFormat/>
    <w:rsid w:val="007220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5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74"/>
  </w:style>
  <w:style w:type="paragraph" w:styleId="Footer">
    <w:name w:val="footer"/>
    <w:basedOn w:val="Normal"/>
    <w:link w:val="FooterChar"/>
    <w:uiPriority w:val="99"/>
    <w:unhideWhenUsed/>
    <w:rsid w:val="006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497D334C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Judiciary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Owens</dc:creator>
  <cp:lastModifiedBy>Kim Owens</cp:lastModifiedBy>
  <cp:revision>2</cp:revision>
  <cp:lastPrinted>2015-06-24T15:42:00Z</cp:lastPrinted>
  <dcterms:created xsi:type="dcterms:W3CDTF">2015-07-13T19:35:00Z</dcterms:created>
  <dcterms:modified xsi:type="dcterms:W3CDTF">2015-07-13T19:35:00Z</dcterms:modified>
</cp:coreProperties>
</file>